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B35" w:rsidRPr="001B7B1E" w:rsidRDefault="00CB6B35" w:rsidP="00CB6B35">
      <w:pPr>
        <w:jc w:val="center"/>
        <w:rPr>
          <w:b/>
          <w:sz w:val="80"/>
          <w:szCs w:val="80"/>
          <w:u w:val="single"/>
        </w:rPr>
      </w:pPr>
      <w:r w:rsidRPr="001B7B1E">
        <w:rPr>
          <w:b/>
          <w:noProof/>
          <w:sz w:val="80"/>
          <w:szCs w:val="8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2B98F72" wp14:editId="03C0E182">
            <wp:simplePos x="0" y="0"/>
            <wp:positionH relativeFrom="column">
              <wp:posOffset>133350</wp:posOffset>
            </wp:positionH>
            <wp:positionV relativeFrom="paragraph">
              <wp:posOffset>31750</wp:posOffset>
            </wp:positionV>
            <wp:extent cx="2447925" cy="1910715"/>
            <wp:effectExtent l="0" t="0" r="0" b="0"/>
            <wp:wrapSquare wrapText="bothSides"/>
            <wp:docPr id="2" name="Picture 2" descr="http://www.thrupp.ik.org/images/logo.png?crc=529419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rupp.ik.org/images/logo.png?crc=52941907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7B1E">
        <w:rPr>
          <w:b/>
          <w:sz w:val="80"/>
          <w:szCs w:val="80"/>
          <w:u w:val="single"/>
        </w:rPr>
        <w:t>Reading</w:t>
      </w:r>
    </w:p>
    <w:p w:rsidR="00CB6B35" w:rsidRPr="001B7B1E" w:rsidRDefault="00CB6B35" w:rsidP="00CB6B35">
      <w:pPr>
        <w:jc w:val="center"/>
        <w:rPr>
          <w:b/>
          <w:sz w:val="80"/>
          <w:szCs w:val="80"/>
          <w:u w:val="single"/>
        </w:rPr>
      </w:pPr>
      <w:r w:rsidRPr="001B7B1E">
        <w:rPr>
          <w:b/>
          <w:sz w:val="80"/>
          <w:szCs w:val="80"/>
          <w:u w:val="single"/>
        </w:rPr>
        <w:t>Key Skills</w:t>
      </w:r>
    </w:p>
    <w:p w:rsidR="00CB6B35" w:rsidRPr="001B7B1E" w:rsidRDefault="00CB6B35" w:rsidP="00CB6B35">
      <w:pPr>
        <w:jc w:val="center"/>
        <w:rPr>
          <w:b/>
          <w:sz w:val="80"/>
          <w:szCs w:val="80"/>
          <w:u w:val="single"/>
        </w:rPr>
      </w:pPr>
      <w:r w:rsidRPr="001B7B1E">
        <w:rPr>
          <w:b/>
          <w:sz w:val="80"/>
          <w:szCs w:val="80"/>
          <w:u w:val="single"/>
        </w:rPr>
        <w:t>Year 1</w:t>
      </w:r>
    </w:p>
    <w:p w:rsidR="00CB6B35" w:rsidRPr="001B7B1E" w:rsidRDefault="00CB6B35" w:rsidP="00CB6B35">
      <w:pPr>
        <w:rPr>
          <w:sz w:val="60"/>
          <w:szCs w:val="60"/>
        </w:rPr>
      </w:pPr>
    </w:p>
    <w:p w:rsidR="00CB6B35" w:rsidRPr="001B7B1E" w:rsidRDefault="00CB6B35" w:rsidP="00CB6B35">
      <w:pPr>
        <w:pStyle w:val="ListParagraph"/>
        <w:numPr>
          <w:ilvl w:val="0"/>
          <w:numId w:val="1"/>
        </w:numPr>
        <w:rPr>
          <w:sz w:val="60"/>
          <w:szCs w:val="60"/>
        </w:rPr>
      </w:pPr>
      <w:r w:rsidRPr="001B7B1E">
        <w:rPr>
          <w:sz w:val="60"/>
          <w:szCs w:val="60"/>
        </w:rPr>
        <w:t xml:space="preserve">I can apply the Year 1 phonic 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 xml:space="preserve">knowledge to </w:t>
      </w:r>
      <w:r>
        <w:rPr>
          <w:sz w:val="60"/>
          <w:szCs w:val="60"/>
        </w:rPr>
        <w:t xml:space="preserve">decode and </w:t>
      </w:r>
      <w:r w:rsidRPr="001B7B1E">
        <w:rPr>
          <w:sz w:val="60"/>
          <w:szCs w:val="60"/>
        </w:rPr>
        <w:t xml:space="preserve">read 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 xml:space="preserve">aloud accurately. </w:t>
      </w:r>
    </w:p>
    <w:p w:rsidR="00CB6B35" w:rsidRPr="001B7B1E" w:rsidRDefault="00CB6B35" w:rsidP="00CB6B35">
      <w:pPr>
        <w:pStyle w:val="ListParagraph"/>
        <w:numPr>
          <w:ilvl w:val="0"/>
          <w:numId w:val="1"/>
        </w:numPr>
        <w:rPr>
          <w:sz w:val="60"/>
          <w:szCs w:val="60"/>
        </w:rPr>
      </w:pPr>
      <w:r w:rsidRPr="001B7B1E">
        <w:rPr>
          <w:sz w:val="60"/>
          <w:szCs w:val="60"/>
        </w:rPr>
        <w:t xml:space="preserve">I can re-read if what I’m 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 xml:space="preserve">reading does not make sense. </w:t>
      </w:r>
    </w:p>
    <w:p w:rsidR="00CB6B35" w:rsidRPr="001B7B1E" w:rsidRDefault="00CB6B35" w:rsidP="00CB6B35">
      <w:pPr>
        <w:pStyle w:val="ListParagraph"/>
        <w:numPr>
          <w:ilvl w:val="0"/>
          <w:numId w:val="1"/>
        </w:numPr>
        <w:rPr>
          <w:sz w:val="60"/>
          <w:szCs w:val="60"/>
        </w:rPr>
      </w:pPr>
      <w:r w:rsidRPr="001B7B1E">
        <w:rPr>
          <w:sz w:val="60"/>
          <w:szCs w:val="60"/>
        </w:rPr>
        <w:t xml:space="preserve">I can make predictions based 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 xml:space="preserve">on what </w:t>
      </w:r>
      <w:r>
        <w:rPr>
          <w:sz w:val="60"/>
          <w:szCs w:val="60"/>
        </w:rPr>
        <w:t>I have</w:t>
      </w:r>
      <w:r w:rsidRPr="001B7B1E">
        <w:rPr>
          <w:sz w:val="60"/>
          <w:szCs w:val="60"/>
        </w:rPr>
        <w:t xml:space="preserve"> read.  </w:t>
      </w:r>
    </w:p>
    <w:p w:rsidR="00CB6B35" w:rsidRDefault="00CB6B35" w:rsidP="00CB6B35">
      <w:pPr>
        <w:pStyle w:val="ListParagraph"/>
        <w:numPr>
          <w:ilvl w:val="0"/>
          <w:numId w:val="1"/>
        </w:numPr>
        <w:rPr>
          <w:sz w:val="60"/>
          <w:szCs w:val="60"/>
        </w:rPr>
      </w:pPr>
      <w:r w:rsidRPr="001B7B1E">
        <w:rPr>
          <w:sz w:val="60"/>
          <w:szCs w:val="60"/>
        </w:rPr>
        <w:t xml:space="preserve">I know the difference 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>between fiction and non-</w:t>
      </w:r>
      <w:r>
        <w:rPr>
          <w:sz w:val="60"/>
          <w:szCs w:val="60"/>
        </w:rPr>
        <w:tab/>
      </w:r>
      <w:r w:rsidRPr="001B7B1E">
        <w:rPr>
          <w:sz w:val="60"/>
          <w:szCs w:val="60"/>
        </w:rPr>
        <w:t>fiction texts.</w:t>
      </w:r>
    </w:p>
    <w:p w:rsidR="005A10AB" w:rsidRDefault="005A10AB">
      <w:bookmarkStart w:id="0" w:name="_GoBack"/>
      <w:bookmarkEnd w:id="0"/>
    </w:p>
    <w:sectPr w:rsidR="005A1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847F6"/>
    <w:multiLevelType w:val="hybridMultilevel"/>
    <w:tmpl w:val="ED2C53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35"/>
    <w:rsid w:val="005A10AB"/>
    <w:rsid w:val="00CB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B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2019-09-17T09:27:00Z</dcterms:created>
  <dcterms:modified xsi:type="dcterms:W3CDTF">2019-09-17T09:30:00Z</dcterms:modified>
</cp:coreProperties>
</file>